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58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>
            <wp:extent cx="742950" cy="809625"/>
            <wp:effectExtent l="0" t="0" r="0" b="9525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5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КУЛЬТУРЫ АДМИНИСТРАЦИИ ЧЕСМЕНСКОГО МУНИЦИПАЛЬНОГО РАЙОНА</w:t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58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ЧЕЛЯБИНСКОЙ ОБЛАСТИ</w:t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ЧЕСМЕНСКИЙ ИСТОРИКО-КРАЕВЕДЧЕСКИЙ МУЗЕЙ ИМ. А. Н. БЕЛИКОВА</w:t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A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3A58">
        <w:rPr>
          <w:rFonts w:ascii="Times New Roman" w:eastAsia="Times New Roman" w:hAnsi="Times New Roman" w:cs="Times New Roman"/>
          <w:lang w:eastAsia="ru-RU"/>
        </w:rPr>
        <w:t>457221  с. Чесма  ул. Чапаева, 32</w:t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63A58">
        <w:rPr>
          <w:rFonts w:ascii="Times New Roman" w:eastAsia="Times New Roman" w:hAnsi="Times New Roman" w:cs="Times New Roman"/>
          <w:lang w:eastAsia="ru-RU"/>
        </w:rPr>
        <w:t xml:space="preserve">тел. (8-351-69) 2-12-66, </w:t>
      </w:r>
      <w:r w:rsidRPr="00C63A58">
        <w:rPr>
          <w:rFonts w:ascii="Times New Roman" w:eastAsia="Times New Roman" w:hAnsi="Times New Roman" w:cs="Times New Roman"/>
        </w:rPr>
        <w:t xml:space="preserve"> </w:t>
      </w:r>
      <w:r w:rsidRPr="00C63A58">
        <w:rPr>
          <w:rFonts w:ascii="Times New Roman" w:eastAsia="Times New Roman" w:hAnsi="Times New Roman" w:cs="Times New Roman"/>
          <w:lang w:val="en-US"/>
        </w:rPr>
        <w:t>email</w:t>
      </w:r>
      <w:r w:rsidRPr="00C63A58">
        <w:rPr>
          <w:rFonts w:ascii="Times New Roman" w:eastAsia="Times New Roman" w:hAnsi="Times New Roman" w:cs="Times New Roman"/>
        </w:rPr>
        <w:t>:</w:t>
      </w:r>
      <w:proofErr w:type="spellStart"/>
      <w:r w:rsidRPr="00C63A58">
        <w:rPr>
          <w:rFonts w:ascii="Times New Roman" w:eastAsia="Times New Roman" w:hAnsi="Times New Roman" w:cs="Times New Roman"/>
          <w:lang w:val="en-US"/>
        </w:rPr>
        <w:t>chesmamuzey</w:t>
      </w:r>
      <w:proofErr w:type="spellEnd"/>
      <w:r w:rsidRPr="00C63A58">
        <w:rPr>
          <w:rFonts w:ascii="Times New Roman" w:eastAsia="Times New Roman" w:hAnsi="Times New Roman" w:cs="Times New Roman"/>
        </w:rPr>
        <w:t>@</w:t>
      </w:r>
      <w:proofErr w:type="spellStart"/>
      <w:r w:rsidRPr="00C63A58">
        <w:rPr>
          <w:rFonts w:ascii="Times New Roman" w:eastAsia="Times New Roman" w:hAnsi="Times New Roman" w:cs="Times New Roman"/>
          <w:lang w:val="en-US"/>
        </w:rPr>
        <w:t>yandex</w:t>
      </w:r>
      <w:proofErr w:type="spellEnd"/>
      <w:r w:rsidRPr="00C63A58">
        <w:rPr>
          <w:rFonts w:ascii="Times New Roman" w:eastAsia="Times New Roman" w:hAnsi="Times New Roman" w:cs="Times New Roman"/>
        </w:rPr>
        <w:t>.</w:t>
      </w:r>
      <w:proofErr w:type="spellStart"/>
      <w:r w:rsidRPr="00C63A58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A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ПРИКАЗ</w:t>
      </w:r>
    </w:p>
    <w:p w:rsidR="00C63A58" w:rsidRPr="00C63A58" w:rsidRDefault="00C63A58" w:rsidP="00C6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0DEB" w:rsidRPr="00020DEB" w:rsidRDefault="00020DEB" w:rsidP="00020DEB">
      <w:pPr>
        <w:rPr>
          <w:rFonts w:ascii="Times New Roman" w:hAnsi="Times New Roman" w:cs="Times New Roman"/>
          <w:sz w:val="24"/>
          <w:szCs w:val="24"/>
        </w:rPr>
      </w:pPr>
      <w:r w:rsidRPr="00020DEB">
        <w:rPr>
          <w:rFonts w:ascii="Times New Roman" w:hAnsi="Times New Roman" w:cs="Times New Roman"/>
          <w:sz w:val="24"/>
          <w:szCs w:val="24"/>
        </w:rPr>
        <w:t>30.12.2022г.                                                                                                                           № 3</w:t>
      </w:r>
      <w:r w:rsidR="00AC176D">
        <w:rPr>
          <w:rFonts w:ascii="Times New Roman" w:hAnsi="Times New Roman" w:cs="Times New Roman"/>
          <w:sz w:val="24"/>
          <w:szCs w:val="24"/>
        </w:rPr>
        <w:t>4</w:t>
      </w:r>
    </w:p>
    <w:p w:rsidR="00020DEB" w:rsidRDefault="00020DEB" w:rsidP="00020DEB">
      <w:pPr>
        <w:spacing w:after="0"/>
        <w:ind w:right="-1"/>
        <w:rPr>
          <w:rFonts w:ascii="Times New Roman" w:eastAsia="Times New Roman" w:hAnsi="Times New Roman" w:cs="Times New Roman"/>
        </w:rPr>
      </w:pPr>
    </w:p>
    <w:p w:rsidR="00020DEB" w:rsidRPr="00F80E93" w:rsidRDefault="00AC176D" w:rsidP="00020DEB">
      <w:pPr>
        <w:spacing w:after="0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введении пропускного режима </w:t>
      </w:r>
    </w:p>
    <w:p w:rsidR="00020DEB" w:rsidRPr="00977944" w:rsidRDefault="00020DEB" w:rsidP="00020DEB">
      <w:pPr>
        <w:spacing w:after="0"/>
        <w:ind w:right="5103"/>
        <w:rPr>
          <w:rFonts w:ascii="Times New Roman" w:eastAsia="Times New Roman" w:hAnsi="Times New Roman" w:cs="Times New Roman"/>
          <w:sz w:val="28"/>
          <w:szCs w:val="28"/>
        </w:rPr>
      </w:pPr>
    </w:p>
    <w:p w:rsidR="00020DEB" w:rsidRDefault="00AC176D" w:rsidP="00AC1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безопасности </w:t>
      </w:r>
      <w:r w:rsidR="003834FE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посетителей, сохранности имущества и материальных ценностей МКУ Музей, н</w:t>
      </w:r>
      <w:r w:rsidR="00020DEB" w:rsidRPr="00020DEB">
        <w:rPr>
          <w:rFonts w:ascii="Times New Roman" w:eastAsia="Times New Roman" w:hAnsi="Times New Roman" w:cs="Times New Roman"/>
          <w:sz w:val="24"/>
          <w:szCs w:val="24"/>
        </w:rPr>
        <w:t>а основании Постановление Правительства РФ от 11 февраля 2017 г. N 176</w:t>
      </w:r>
      <w:r w:rsidR="00020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DEB" w:rsidRPr="00020DEB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требований к антитеррористической защищенности объектов (территорий) в сфере культуры </w:t>
      </w:r>
    </w:p>
    <w:p w:rsidR="00AC176D" w:rsidRDefault="00AC176D" w:rsidP="00020DE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DEB" w:rsidRPr="00020DEB" w:rsidRDefault="00020DEB" w:rsidP="00AC176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DE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AC176D" w:rsidRPr="00AC176D" w:rsidRDefault="00020DEB" w:rsidP="00AC1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E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176D">
        <w:rPr>
          <w:rFonts w:ascii="Times New Roman" w:eastAsia="Times New Roman" w:hAnsi="Times New Roman" w:cs="Times New Roman"/>
          <w:sz w:val="24"/>
          <w:szCs w:val="24"/>
        </w:rPr>
        <w:t xml:space="preserve">Установить пропускной режим на территории </w:t>
      </w:r>
      <w:r w:rsidR="00AC176D" w:rsidRPr="00AC1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AC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6D" w:rsidRPr="00AC17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Чесменский историко-краеведческий музей им. А. Н. Беликова</w:t>
      </w:r>
      <w:r w:rsidR="00AC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(МКУ Музей)</w:t>
      </w:r>
    </w:p>
    <w:p w:rsidR="00AC176D" w:rsidRDefault="00020DEB" w:rsidP="00AC17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E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C176D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AF5815">
        <w:rPr>
          <w:rFonts w:ascii="Times New Roman" w:eastAsia="Times New Roman" w:hAnsi="Times New Roman" w:cs="Times New Roman"/>
          <w:sz w:val="24"/>
          <w:szCs w:val="24"/>
        </w:rPr>
        <w:t>и ввести в действие П</w:t>
      </w:r>
      <w:r w:rsidR="00AC176D">
        <w:rPr>
          <w:rFonts w:ascii="Times New Roman" w:eastAsia="Times New Roman" w:hAnsi="Times New Roman" w:cs="Times New Roman"/>
          <w:sz w:val="24"/>
          <w:szCs w:val="24"/>
        </w:rPr>
        <w:t>оложение о пропускном режиме на территории МКУ Музей</w:t>
      </w:r>
      <w:r w:rsidR="00AF581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</w:p>
    <w:p w:rsidR="00020DEB" w:rsidRPr="00020DEB" w:rsidRDefault="00020DEB" w:rsidP="00AC17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EB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AF5815">
        <w:rPr>
          <w:rFonts w:ascii="Times New Roman" w:eastAsia="Times New Roman" w:hAnsi="Times New Roman" w:cs="Times New Roman"/>
          <w:sz w:val="24"/>
          <w:szCs w:val="24"/>
        </w:rPr>
        <w:t>Экскурсовода МКУ Музей Сергееву А.И. и методиста МКУ</w:t>
      </w:r>
      <w:r w:rsidR="00AF5815" w:rsidRPr="00AF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815">
        <w:rPr>
          <w:rFonts w:ascii="Times New Roman" w:eastAsia="Times New Roman" w:hAnsi="Times New Roman" w:cs="Times New Roman"/>
          <w:sz w:val="24"/>
          <w:szCs w:val="24"/>
        </w:rPr>
        <w:t>Музей Уткину М.А. назначить ответственными осуществление пропускного режима на территории МКУ Музей.</w:t>
      </w:r>
    </w:p>
    <w:p w:rsidR="00020DEB" w:rsidRPr="00020DEB" w:rsidRDefault="003A03FE" w:rsidP="00800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20DEB" w:rsidRPr="00020DEB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020DEB" w:rsidRPr="00020DEB" w:rsidRDefault="00020DEB" w:rsidP="00020D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0DEB" w:rsidRPr="00020DEB" w:rsidRDefault="00020DEB" w:rsidP="00020DEB">
      <w:pPr>
        <w:rPr>
          <w:rFonts w:ascii="Times New Roman" w:hAnsi="Times New Roman" w:cs="Times New Roman"/>
          <w:sz w:val="24"/>
          <w:szCs w:val="24"/>
        </w:rPr>
      </w:pPr>
    </w:p>
    <w:p w:rsidR="00020DEB" w:rsidRDefault="00020DEB" w:rsidP="00020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20DEB">
        <w:rPr>
          <w:rFonts w:ascii="Times New Roman" w:hAnsi="Times New Roman" w:cs="Times New Roman"/>
          <w:sz w:val="24"/>
          <w:szCs w:val="24"/>
        </w:rPr>
        <w:t>иректор</w:t>
      </w:r>
      <w:r w:rsidR="00E47A3D">
        <w:rPr>
          <w:rFonts w:ascii="Times New Roman" w:hAnsi="Times New Roman" w:cs="Times New Roman"/>
          <w:sz w:val="24"/>
          <w:szCs w:val="24"/>
        </w:rPr>
        <w:t xml:space="preserve"> МКУ Музей </w:t>
      </w:r>
      <w:r w:rsidRPr="00020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Полтавская Т.Т.</w:t>
      </w:r>
    </w:p>
    <w:p w:rsidR="00020DEB" w:rsidRDefault="0039208C" w:rsidP="00020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3A03FE" w:rsidRDefault="0039208C" w:rsidP="00020D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r w:rsidR="003A03FE">
        <w:rPr>
          <w:rFonts w:ascii="Times New Roman" w:hAnsi="Times New Roman" w:cs="Times New Roman"/>
          <w:sz w:val="24"/>
          <w:szCs w:val="24"/>
        </w:rPr>
        <w:t>Сергеева</w:t>
      </w:r>
      <w:proofErr w:type="spellEnd"/>
      <w:r w:rsidR="003A03FE">
        <w:rPr>
          <w:rFonts w:ascii="Times New Roman" w:hAnsi="Times New Roman" w:cs="Times New Roman"/>
          <w:sz w:val="24"/>
          <w:szCs w:val="24"/>
        </w:rPr>
        <w:t xml:space="preserve"> А.И.    __________________ Мельникова С.Ю.</w:t>
      </w:r>
    </w:p>
    <w:p w:rsidR="00C63A58" w:rsidRDefault="0039208C" w:rsidP="003A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Уткина М.А.</w:t>
      </w:r>
      <w:r w:rsidR="003A03FE">
        <w:rPr>
          <w:rFonts w:ascii="Times New Roman" w:hAnsi="Times New Roman" w:cs="Times New Roman"/>
          <w:sz w:val="24"/>
          <w:szCs w:val="24"/>
        </w:rPr>
        <w:t xml:space="preserve">   __________________ </w:t>
      </w:r>
      <w:proofErr w:type="spellStart"/>
      <w:r w:rsidR="003A03F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3A03FE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3A03FE" w:rsidRDefault="003A03FE" w:rsidP="003A03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___________________Бутяева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918D8" w:rsidRDefault="003A03FE" w:rsidP="003A03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Григорьева Н.И. ________________ Овчинников В.И.</w:t>
      </w:r>
    </w:p>
    <w:p w:rsidR="003918D8" w:rsidRPr="003918D8" w:rsidRDefault="003918D8" w:rsidP="003918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  <w:r w:rsidRPr="0039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организации пропускного режима и правилах поведения посетителей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Чесменский историко-краеведческий музей им. А.Н. Беликова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пропускного режима и правилах поведения посетителей в здании Муниципального казенного учреждения Чесменский историко-краеведческий музей им. А.Н. Беликова (далее – Здание) по адресу: с Чесма, ул.Чапаева, д.32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Положения направлены на предотвращение несанкционированного доступа посторонних лиц в Здание, предотвращение несанкционированного выноса (вноса) из (в) Здания (е) имущества, оборудования и других материальных ценностей (далее – материальные ценности), обеспечение внутреннего порядка и мер антитеррористической и противопожарной безопасности в помещениях и местах общего пользования.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режим включает в себя порядок входа (выход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(из) Здание (я) работников и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посетителей, а также порядок выноса (вноса) материальных ценностей.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Здания и помещений включает в себя предотвращение и пресечение несанкционированного проникновения посторонних лиц в Здание, самовольного выноса (вноса) из (в) Здания (е) материальных ценностей, нарушений работниками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посетителями Правил внутреннего распорядка учреждения и мер антитеррористической и противопожарной безопасности в Здании и в непосредственной близости от него.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Здания осуществляется 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дневное время, в ночное время Здание устанавливается на охранную сигнализацию в соответствии с условиями договора с ЧОП. 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Здание осуществляется только в присутствии сотрудников Музея. 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оборудовано системой видеонаблюдения, включающее 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камер, установленных в здании, и 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фасаде 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 Монитор системы установлен 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директора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направленные на обеспечение пропускного режима, внутреннего порядка, антитеррористической и противопожарной безопасности, обязательны для всех лиц, посещающих учреждение и находящихся в Здании. </w:t>
      </w:r>
    </w:p>
    <w:p w:rsidR="003918D8" w:rsidRPr="00832D19" w:rsidRDefault="00832D19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 w:rsidR="003918D8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 посетителей в Здание осуществляется </w:t>
      </w:r>
      <w:r w:rsidR="00BC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3834FE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</w:t>
      </w:r>
      <w:r w:rsidR="003918D8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600C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Посетители, прибывшие в Учреждение, пропускаются в Здание только с обязательной записью в Журнале учета посетителей, с проставлением даты прихода, а также цели визита. Журнал учета посетителей ведут </w:t>
      </w:r>
      <w:r w:rsidR="00BC600C" w:rsidRPr="00BC6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осуществление пропускного режима</w:t>
      </w:r>
      <w:r w:rsidRPr="00BC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18D8" w:rsidRPr="00BC600C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посторонних лиц в служебных помещениях запрещено. </w:t>
      </w:r>
    </w:p>
    <w:p w:rsidR="003918D8" w:rsidRPr="00832D19" w:rsidRDefault="00BC600C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Запасной выход открывается только с разрешения директора. На период открытия запасного выхода, контроль за ним осуществляет лицо, его открывшее.</w:t>
      </w:r>
    </w:p>
    <w:p w:rsidR="00832D19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рабочего дня все помещения осматриваются находящимися в них работниками. Электроосветительная и электронагревательная аппаратура обесточивается, окна и форточ</w:t>
      </w:r>
      <w:r w:rsidR="00832D19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закрываются, двери запираются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правоохранительных органов, надзорных и контролирующих органов, прибывшие по служебным делам, допускаются в Здание при предъявлении служебного удостоверения и перемещаются по Зданию в сопровождении </w:t>
      </w:r>
      <w:r w:rsidR="00832D19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Музея. 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представителей указанных органов в Здание регистрируется в Журнале учета посетителей.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Здание не допускаются лица находящиеся в нетрезвом состоянии, под воздействием наркотических или психотропных веществ, и (или) ведущие себя неадекватно и агрессивно, с огнестрельным оружием и боеприпасами, с легковоспламеняющимися 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жидкостями и взрывоопасными предметами, со спиртными напитками, а так же лица не выполнившие в полном объеме требования сотрудника учреждения по осуществлению пропускного режима. При необходимости </w:t>
      </w:r>
      <w:r w:rsidR="00832D19"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 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«тревожную кнопку», при срабатывании которой прибывает отряд быстрого реагирования охраны ЧОП.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вноса запрещенных предметов и несанкционированного выноса материальных ценностей </w:t>
      </w:r>
      <w:r w:rsidR="00BC6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сотрудником, ответственным за осуществление пропускного режима</w:t>
      </w: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произведен досмотр сумок, портфелей, иной ручной клади работников и посетителей при наличии достаточных оснований полагать, что в них находятся предметы, запрещенные к вносу, либо похищенные материальные ценности. Досмотр может производиться только с согласия данного работника или посетителя. При несогласии лица предъявить ручную кладь для досмотра, а также при наличии достаточных оснований полагать, что запрещенные к вносу предметы либо похищенные на объекте материальные ценности спрятаны непосредственно на его теле либо в одежде, лицо не допускается в Здание, а при попытке выхода задерживается и передается представителям органов внутренних дел.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(вынос) с территории учреждения материальных ценностей производится по согласованию с директором учреждения.</w:t>
      </w:r>
    </w:p>
    <w:p w:rsidR="003918D8" w:rsidRPr="00832D19" w:rsidRDefault="003918D8" w:rsidP="00BC600C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доводится до сведения работников Учреждения и посетителей путем размещения на информационном стенде.</w:t>
      </w:r>
    </w:p>
    <w:p w:rsidR="003918D8" w:rsidRPr="003918D8" w:rsidRDefault="003918D8" w:rsidP="00391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D8" w:rsidRPr="003918D8" w:rsidRDefault="003918D8" w:rsidP="00391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D8" w:rsidRPr="003918D8" w:rsidRDefault="003918D8" w:rsidP="00391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3FE" w:rsidRPr="00C63A58" w:rsidRDefault="003A03FE" w:rsidP="003A03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03FE" w:rsidRPr="00C63A58" w:rsidSect="003A03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676"/>
    <w:multiLevelType w:val="hybridMultilevel"/>
    <w:tmpl w:val="1E8A0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B0653D"/>
    <w:multiLevelType w:val="hybridMultilevel"/>
    <w:tmpl w:val="8094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44037"/>
    <w:multiLevelType w:val="hybridMultilevel"/>
    <w:tmpl w:val="87FC5F3A"/>
    <w:lvl w:ilvl="0" w:tplc="917A83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0FB6"/>
    <w:rsid w:val="00020DEB"/>
    <w:rsid w:val="00034F0C"/>
    <w:rsid w:val="00035469"/>
    <w:rsid w:val="000B66B2"/>
    <w:rsid w:val="000E1527"/>
    <w:rsid w:val="000F5950"/>
    <w:rsid w:val="00145BB8"/>
    <w:rsid w:val="00150ED6"/>
    <w:rsid w:val="00154A76"/>
    <w:rsid w:val="00176262"/>
    <w:rsid w:val="001842FB"/>
    <w:rsid w:val="001C4653"/>
    <w:rsid w:val="002035B9"/>
    <w:rsid w:val="00204938"/>
    <w:rsid w:val="00225C4D"/>
    <w:rsid w:val="00280E7A"/>
    <w:rsid w:val="002E0EBC"/>
    <w:rsid w:val="003359A5"/>
    <w:rsid w:val="003447D3"/>
    <w:rsid w:val="0037078F"/>
    <w:rsid w:val="003834FE"/>
    <w:rsid w:val="003918D8"/>
    <w:rsid w:val="00391D2F"/>
    <w:rsid w:val="0039208C"/>
    <w:rsid w:val="003A03FE"/>
    <w:rsid w:val="003B52A4"/>
    <w:rsid w:val="003E5A56"/>
    <w:rsid w:val="00400F3A"/>
    <w:rsid w:val="00403F49"/>
    <w:rsid w:val="00480663"/>
    <w:rsid w:val="004C234D"/>
    <w:rsid w:val="004E4D4D"/>
    <w:rsid w:val="004F2275"/>
    <w:rsid w:val="004F676A"/>
    <w:rsid w:val="00530FB6"/>
    <w:rsid w:val="00544C89"/>
    <w:rsid w:val="00545806"/>
    <w:rsid w:val="005B250D"/>
    <w:rsid w:val="005C3A6C"/>
    <w:rsid w:val="005F638E"/>
    <w:rsid w:val="00623687"/>
    <w:rsid w:val="00666583"/>
    <w:rsid w:val="00681F70"/>
    <w:rsid w:val="0068287B"/>
    <w:rsid w:val="006D387A"/>
    <w:rsid w:val="006D642B"/>
    <w:rsid w:val="00751C06"/>
    <w:rsid w:val="00761287"/>
    <w:rsid w:val="0076650D"/>
    <w:rsid w:val="007912E8"/>
    <w:rsid w:val="007942F6"/>
    <w:rsid w:val="007A66AE"/>
    <w:rsid w:val="007C6E37"/>
    <w:rsid w:val="007E09E5"/>
    <w:rsid w:val="00800F66"/>
    <w:rsid w:val="00820456"/>
    <w:rsid w:val="00832D19"/>
    <w:rsid w:val="00840FDF"/>
    <w:rsid w:val="00861A20"/>
    <w:rsid w:val="0086370E"/>
    <w:rsid w:val="008B0FE4"/>
    <w:rsid w:val="008C1F03"/>
    <w:rsid w:val="008D2ADF"/>
    <w:rsid w:val="008D4A95"/>
    <w:rsid w:val="008F6230"/>
    <w:rsid w:val="00927155"/>
    <w:rsid w:val="00944E72"/>
    <w:rsid w:val="009472DC"/>
    <w:rsid w:val="0096557D"/>
    <w:rsid w:val="00996D08"/>
    <w:rsid w:val="009C44DA"/>
    <w:rsid w:val="009E6FC1"/>
    <w:rsid w:val="00A33C3B"/>
    <w:rsid w:val="00A407F4"/>
    <w:rsid w:val="00A43149"/>
    <w:rsid w:val="00A971FB"/>
    <w:rsid w:val="00AB4D17"/>
    <w:rsid w:val="00AC176D"/>
    <w:rsid w:val="00AD46DF"/>
    <w:rsid w:val="00AF5815"/>
    <w:rsid w:val="00AF5D29"/>
    <w:rsid w:val="00AF6523"/>
    <w:rsid w:val="00B4003E"/>
    <w:rsid w:val="00BC600C"/>
    <w:rsid w:val="00BE41D7"/>
    <w:rsid w:val="00C25ED3"/>
    <w:rsid w:val="00C36E83"/>
    <w:rsid w:val="00C63A58"/>
    <w:rsid w:val="00CA5057"/>
    <w:rsid w:val="00CA7964"/>
    <w:rsid w:val="00D41E31"/>
    <w:rsid w:val="00D42FB8"/>
    <w:rsid w:val="00D7040E"/>
    <w:rsid w:val="00D7765A"/>
    <w:rsid w:val="00D777F5"/>
    <w:rsid w:val="00DA6114"/>
    <w:rsid w:val="00E07AF1"/>
    <w:rsid w:val="00E30ED8"/>
    <w:rsid w:val="00E47A3D"/>
    <w:rsid w:val="00E91BE6"/>
    <w:rsid w:val="00F15EE6"/>
    <w:rsid w:val="00F22D4B"/>
    <w:rsid w:val="00F43D61"/>
    <w:rsid w:val="00F83A6D"/>
    <w:rsid w:val="00FA1139"/>
    <w:rsid w:val="00FC17CE"/>
    <w:rsid w:val="00FC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4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18D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Музей</cp:lastModifiedBy>
  <cp:revision>3</cp:revision>
  <cp:lastPrinted>2023-09-18T10:12:00Z</cp:lastPrinted>
  <dcterms:created xsi:type="dcterms:W3CDTF">2023-09-19T04:37:00Z</dcterms:created>
  <dcterms:modified xsi:type="dcterms:W3CDTF">2023-09-19T04:37:00Z</dcterms:modified>
</cp:coreProperties>
</file>